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CA04" w14:textId="59BC99CC" w:rsidR="00816E1A" w:rsidRP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16E1A">
        <w:rPr>
          <w:rFonts w:ascii="Arial" w:hAnsi="Arial" w:cs="Arial"/>
          <w:b/>
          <w:bCs/>
          <w:sz w:val="24"/>
          <w:szCs w:val="24"/>
          <w:u w:val="single"/>
        </w:rPr>
        <w:t>PROCESS TO CLAIM UNCLAIMED DIVIDEND AMOUNT AND EQUITY SHARES</w:t>
      </w:r>
      <w:r w:rsidRPr="00816E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16E1A">
        <w:rPr>
          <w:rFonts w:ascii="Arial" w:hAnsi="Arial" w:cs="Arial"/>
          <w:b/>
          <w:bCs/>
          <w:sz w:val="24"/>
          <w:szCs w:val="24"/>
          <w:u w:val="single"/>
        </w:rPr>
        <w:t>FROM INVESTOR EDUCATION AND PROTECTION FUND (IEPF).</w:t>
      </w:r>
    </w:p>
    <w:p w14:paraId="6FB05BAC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F5F2B" w14:textId="3FF577AC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As per the provisions of section 124(6) of the Companies </w:t>
      </w:r>
      <w:proofErr w:type="gramStart"/>
      <w:r w:rsidRPr="00816E1A">
        <w:rPr>
          <w:rFonts w:ascii="Arial" w:hAnsi="Arial" w:cs="Arial"/>
          <w:sz w:val="24"/>
          <w:szCs w:val="24"/>
        </w:rPr>
        <w:t>act</w:t>
      </w:r>
      <w:proofErr w:type="gramEnd"/>
      <w:r w:rsidRPr="00816E1A">
        <w:rPr>
          <w:rFonts w:ascii="Arial" w:hAnsi="Arial" w:cs="Arial"/>
          <w:sz w:val="24"/>
          <w:szCs w:val="24"/>
        </w:rPr>
        <w:t>, 2013, all shares in respect of which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a shareholder has not claimed dividend continuously for the last 7 years, shall be transferred </w:t>
      </w:r>
      <w:proofErr w:type="gramStart"/>
      <w:r w:rsidRPr="00816E1A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 </w:t>
      </w:r>
      <w:r w:rsidRPr="00816E1A">
        <w:rPr>
          <w:rFonts w:ascii="Arial" w:hAnsi="Arial" w:cs="Arial"/>
          <w:sz w:val="24"/>
          <w:szCs w:val="24"/>
        </w:rPr>
        <w:t>the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company in the name of Investor Education </w:t>
      </w:r>
      <w:proofErr w:type="gramStart"/>
      <w:r w:rsidRPr="00816E1A">
        <w:rPr>
          <w:rFonts w:ascii="Arial" w:hAnsi="Arial" w:cs="Arial"/>
          <w:sz w:val="24"/>
          <w:szCs w:val="24"/>
        </w:rPr>
        <w:t>And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Protection Fund (IEPF) set up by the central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government.</w:t>
      </w:r>
    </w:p>
    <w:p w14:paraId="2F090057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01735" w14:textId="406E8D52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In this connection the Ministry of Corporate Affairs (MCA) has notified </w:t>
      </w:r>
      <w:proofErr w:type="gramStart"/>
      <w:r w:rsidRPr="00816E1A">
        <w:rPr>
          <w:rFonts w:ascii="Arial" w:hAnsi="Arial" w:cs="Arial"/>
          <w:sz w:val="24"/>
          <w:szCs w:val="24"/>
        </w:rPr>
        <w:t>Investor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Education </w:t>
      </w:r>
      <w:proofErr w:type="gramStart"/>
      <w:r w:rsidRPr="00816E1A"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Protection Fund Authority (Accounting, Audit, Transfer &amp; Refund) rules, 2016 and amendment </w:t>
      </w:r>
      <w:proofErr w:type="gramStart"/>
      <w:r w:rsidRPr="00816E1A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 </w:t>
      </w:r>
      <w:r w:rsidRPr="00816E1A">
        <w:rPr>
          <w:rFonts w:ascii="Arial" w:hAnsi="Arial" w:cs="Arial"/>
          <w:sz w:val="24"/>
          <w:szCs w:val="24"/>
        </w:rPr>
        <w:t>the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rules vide notification dated 28th February 2017 and vide further notification dated 13</w:t>
      </w:r>
      <w:r w:rsidRPr="00816E1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October 2017, whereby shares due for </w:t>
      </w:r>
      <w:proofErr w:type="gramStart"/>
      <w:r w:rsidRPr="00816E1A">
        <w:rPr>
          <w:rFonts w:ascii="Arial" w:hAnsi="Arial" w:cs="Arial"/>
          <w:sz w:val="24"/>
          <w:szCs w:val="24"/>
        </w:rPr>
        <w:t>transfer,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were transferred in dematerialized form to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the credit of IEPF account</w:t>
      </w:r>
      <w:r w:rsidR="008D6D41">
        <w:rPr>
          <w:rFonts w:ascii="Arial" w:hAnsi="Arial" w:cs="Arial"/>
          <w:sz w:val="24"/>
          <w:szCs w:val="24"/>
        </w:rPr>
        <w:t>.</w:t>
      </w:r>
    </w:p>
    <w:p w14:paraId="5CE6CDFE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50A539" w14:textId="3C61C386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However the shareholders are entitled to claim from IEPF authority, the unclaimed dividend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amount and the Equity shares transferred to IEPF Authority by making an application in Form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IEPF-5 online and sending the physical copy of the same duly signed along with the requisite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documents enumerated in the said Form IEPF-5, to Ms. </w:t>
      </w:r>
      <w:proofErr w:type="spellStart"/>
      <w:r w:rsidR="008D6D41">
        <w:rPr>
          <w:rFonts w:ascii="Arial" w:hAnsi="Arial" w:cs="Arial"/>
          <w:sz w:val="24"/>
          <w:szCs w:val="24"/>
        </w:rPr>
        <w:t>Zinal</w:t>
      </w:r>
      <w:proofErr w:type="spellEnd"/>
      <w:r w:rsidR="008D6D41">
        <w:rPr>
          <w:rFonts w:ascii="Arial" w:hAnsi="Arial" w:cs="Arial"/>
          <w:sz w:val="24"/>
          <w:szCs w:val="24"/>
        </w:rPr>
        <w:t xml:space="preserve"> Shah</w:t>
      </w:r>
      <w:r w:rsidRPr="00816E1A">
        <w:rPr>
          <w:rFonts w:ascii="Arial" w:hAnsi="Arial" w:cs="Arial"/>
          <w:sz w:val="24"/>
          <w:szCs w:val="24"/>
        </w:rPr>
        <w:t>, Nodal Officer (IEPF), at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the registered office of the Company at the below mentioned address.</w:t>
      </w:r>
    </w:p>
    <w:p w14:paraId="560433E3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D985E" w14:textId="509745C5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The shareholders are requested to file their claim in the name of “</w:t>
      </w:r>
      <w:r w:rsidR="008D6D41">
        <w:rPr>
          <w:rFonts w:ascii="Arial" w:hAnsi="Arial" w:cs="Arial"/>
          <w:sz w:val="24"/>
          <w:szCs w:val="24"/>
        </w:rPr>
        <w:t>TCFC FINANCE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LIMITED”</w:t>
      </w:r>
      <w:r w:rsidR="008D6D41">
        <w:rPr>
          <w:rFonts w:ascii="Arial" w:hAnsi="Arial" w:cs="Arial"/>
          <w:sz w:val="24"/>
          <w:szCs w:val="24"/>
        </w:rPr>
        <w:t>.</w:t>
      </w:r>
    </w:p>
    <w:p w14:paraId="5C258B74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B24FD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The detailed procedure for claiming the shares from IEPF Authority is as under:</w:t>
      </w:r>
    </w:p>
    <w:p w14:paraId="3AE5FFE1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A6EBC1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E1A">
        <w:rPr>
          <w:rFonts w:ascii="Arial" w:hAnsi="Arial" w:cs="Arial"/>
          <w:b/>
          <w:bCs/>
          <w:sz w:val="24"/>
          <w:szCs w:val="24"/>
        </w:rPr>
        <w:t> DOWNLOAD THE FORM IEPF-5</w:t>
      </w:r>
    </w:p>
    <w:p w14:paraId="39A32DBA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CD236F" w14:textId="7EB14674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Download the IEPF-5 form from the website </w:t>
      </w:r>
      <w:hyperlink r:id="rId5" w:history="1">
        <w:r w:rsidRPr="00816E1A">
          <w:rPr>
            <w:rStyle w:val="Hyperlink"/>
            <w:rFonts w:ascii="Arial" w:hAnsi="Arial" w:cs="Arial"/>
            <w:color w:val="4C94D8" w:themeColor="text2" w:themeTint="80"/>
            <w:sz w:val="24"/>
            <w:szCs w:val="24"/>
          </w:rPr>
          <w:t>www.iepf.gov.in</w:t>
        </w:r>
      </w:hyperlink>
      <w:r w:rsidRPr="00816E1A">
        <w:rPr>
          <w:rFonts w:ascii="Arial" w:hAnsi="Arial" w:cs="Arial"/>
          <w:color w:val="4C94D8" w:themeColor="text2" w:themeTint="80"/>
          <w:sz w:val="24"/>
          <w:szCs w:val="24"/>
        </w:rPr>
        <w:t>.</w:t>
      </w:r>
      <w:r w:rsidRPr="00816E1A">
        <w:rPr>
          <w:rFonts w:ascii="Arial" w:hAnsi="Arial" w:cs="Arial"/>
          <w:sz w:val="24"/>
          <w:szCs w:val="24"/>
        </w:rPr>
        <w:t>Read the instruction kit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carefully before filling the form.</w:t>
      </w:r>
    </w:p>
    <w:p w14:paraId="524D4574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D5187D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E1A">
        <w:rPr>
          <w:rFonts w:ascii="Arial" w:hAnsi="Arial" w:cs="Arial"/>
          <w:b/>
          <w:bCs/>
          <w:sz w:val="24"/>
          <w:szCs w:val="24"/>
        </w:rPr>
        <w:t> UPLOAD THE FILLED E-FORM</w:t>
      </w:r>
    </w:p>
    <w:p w14:paraId="16051C72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6A79C6" w14:textId="15B9864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Upload the filled e-form on link provided on website. Save a copy of uploaded form and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acknowledgement receipt generated with SRN.</w:t>
      </w:r>
    </w:p>
    <w:p w14:paraId="57D4F8AB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E833C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E1A">
        <w:rPr>
          <w:rFonts w:ascii="Arial" w:hAnsi="Arial" w:cs="Arial"/>
          <w:b/>
          <w:bCs/>
          <w:sz w:val="24"/>
          <w:szCs w:val="24"/>
        </w:rPr>
        <w:t> SUBMIT TO THE COMPANY</w:t>
      </w:r>
    </w:p>
    <w:p w14:paraId="66E0A281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B1471E" w14:textId="6F6B305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Submit self-attested copy of e-form, copy of acknowledgement, Indemnity Bond in original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along with other documents as mentioned in the form to Nodal Officer, </w:t>
      </w:r>
      <w:proofErr w:type="spellStart"/>
      <w:proofErr w:type="gramStart"/>
      <w:r w:rsidRPr="00816E1A">
        <w:rPr>
          <w:rFonts w:ascii="Arial" w:hAnsi="Arial" w:cs="Arial"/>
          <w:sz w:val="24"/>
          <w:szCs w:val="24"/>
        </w:rPr>
        <w:t>Ms.</w:t>
      </w:r>
      <w:r w:rsidR="00C70D79">
        <w:rPr>
          <w:rFonts w:ascii="Arial" w:hAnsi="Arial" w:cs="Arial"/>
          <w:sz w:val="24"/>
          <w:szCs w:val="24"/>
        </w:rPr>
        <w:t>Zinal</w:t>
      </w:r>
      <w:proofErr w:type="spellEnd"/>
      <w:proofErr w:type="gramEnd"/>
      <w:r w:rsidR="00C70D79">
        <w:rPr>
          <w:rFonts w:ascii="Arial" w:hAnsi="Arial" w:cs="Arial"/>
          <w:sz w:val="24"/>
          <w:szCs w:val="24"/>
        </w:rPr>
        <w:t xml:space="preserve"> Shah</w:t>
      </w:r>
      <w:r w:rsidRPr="00816E1A">
        <w:rPr>
          <w:rFonts w:ascii="Arial" w:hAnsi="Arial" w:cs="Arial"/>
          <w:sz w:val="24"/>
          <w:szCs w:val="24"/>
        </w:rPr>
        <w:t>, of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the Company, at its registered office, in an envelope marked “Claim for refund from IEPF</w:t>
      </w:r>
      <w:r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Authority”.</w:t>
      </w:r>
    </w:p>
    <w:p w14:paraId="3AB69B44" w14:textId="77777777" w:rsidR="0078192F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2AC6C" w14:textId="20A9D65C" w:rsidR="0078192F" w:rsidRDefault="001712D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EC9495C" w14:textId="77777777" w:rsidR="00C70D79" w:rsidRDefault="00C70D79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7E276" w14:textId="77777777" w:rsidR="00C70D79" w:rsidRDefault="00C70D79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F1F57" w14:textId="77777777" w:rsidR="00C70D79" w:rsidRPr="00816E1A" w:rsidRDefault="00C70D79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022205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16E1A">
        <w:rPr>
          <w:rFonts w:ascii="Arial" w:hAnsi="Arial" w:cs="Arial"/>
          <w:b/>
          <w:bCs/>
          <w:sz w:val="24"/>
          <w:szCs w:val="24"/>
        </w:rPr>
        <w:t> VERIFICATION OF CLAIM</w:t>
      </w:r>
    </w:p>
    <w:p w14:paraId="51DB4A81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DFBE4E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Company </w:t>
      </w:r>
      <w:proofErr w:type="gramStart"/>
      <w:r w:rsidRPr="00816E1A">
        <w:rPr>
          <w:rFonts w:ascii="Arial" w:hAnsi="Arial" w:cs="Arial"/>
          <w:sz w:val="24"/>
          <w:szCs w:val="24"/>
        </w:rPr>
        <w:t>to send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the verification report to IEPF within 15 days of receipt of the claim.</w:t>
      </w:r>
    </w:p>
    <w:p w14:paraId="1F7E23EA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4A1CA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192F">
        <w:rPr>
          <w:rFonts w:ascii="Arial" w:hAnsi="Arial" w:cs="Arial"/>
          <w:b/>
          <w:bCs/>
          <w:sz w:val="24"/>
          <w:szCs w:val="24"/>
        </w:rPr>
        <w:t> REFUND OF CLAIM</w:t>
      </w:r>
    </w:p>
    <w:p w14:paraId="0DD0436A" w14:textId="77777777" w:rsidR="0078192F" w:rsidRPr="0078192F" w:rsidRDefault="0078192F" w:rsidP="0078192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212D84" w14:textId="03A1317E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16E1A">
        <w:rPr>
          <w:rFonts w:ascii="Arial" w:hAnsi="Arial" w:cs="Arial"/>
          <w:sz w:val="24"/>
          <w:szCs w:val="24"/>
        </w:rPr>
        <w:t>On the basis of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the Verification report </w:t>
      </w:r>
      <w:proofErr w:type="gramStart"/>
      <w:r w:rsidRPr="00816E1A">
        <w:rPr>
          <w:rFonts w:ascii="Arial" w:hAnsi="Arial" w:cs="Arial"/>
          <w:sz w:val="24"/>
          <w:szCs w:val="24"/>
        </w:rPr>
        <w:t>refund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will be released by the IEPF Authority in </w:t>
      </w:r>
      <w:proofErr w:type="spellStart"/>
      <w:r w:rsidRPr="00816E1A">
        <w:rPr>
          <w:rFonts w:ascii="Arial" w:hAnsi="Arial" w:cs="Arial"/>
          <w:sz w:val="24"/>
          <w:szCs w:val="24"/>
        </w:rPr>
        <w:t>favour</w:t>
      </w:r>
      <w:proofErr w:type="spellEnd"/>
      <w:r w:rsidR="0078192F"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of the claimant’s bank or Demat account through electronic transfer.</w:t>
      </w:r>
    </w:p>
    <w:p w14:paraId="11E54658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BEB21" w14:textId="77777777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>Kindly also note the following:</w:t>
      </w:r>
    </w:p>
    <w:p w14:paraId="585663A9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D905A" w14:textId="77777777" w:rsidR="0078192F" w:rsidRDefault="00816E1A" w:rsidP="007819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192F">
        <w:rPr>
          <w:rFonts w:ascii="Arial" w:hAnsi="Arial" w:cs="Arial"/>
          <w:sz w:val="24"/>
          <w:szCs w:val="24"/>
        </w:rPr>
        <w:t>In case the claimant is a legal heir or successor or nominee of the registered holder,</w:t>
      </w:r>
      <w:r w:rsidR="0078192F" w:rsidRPr="007819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8192F">
        <w:rPr>
          <w:rFonts w:ascii="Arial" w:hAnsi="Arial" w:cs="Arial"/>
          <w:sz w:val="24"/>
          <w:szCs w:val="24"/>
        </w:rPr>
        <w:t>transmission</w:t>
      </w:r>
      <w:proofErr w:type="gramEnd"/>
      <w:r w:rsidRPr="0078192F">
        <w:rPr>
          <w:rFonts w:ascii="Arial" w:hAnsi="Arial" w:cs="Arial"/>
          <w:sz w:val="24"/>
          <w:szCs w:val="24"/>
        </w:rPr>
        <w:t xml:space="preserve"> process </w:t>
      </w:r>
      <w:proofErr w:type="gramStart"/>
      <w:r w:rsidRPr="0078192F">
        <w:rPr>
          <w:rFonts w:ascii="Arial" w:hAnsi="Arial" w:cs="Arial"/>
          <w:sz w:val="24"/>
          <w:szCs w:val="24"/>
        </w:rPr>
        <w:t>has to</w:t>
      </w:r>
      <w:proofErr w:type="gramEnd"/>
      <w:r w:rsidRPr="0078192F">
        <w:rPr>
          <w:rFonts w:ascii="Arial" w:hAnsi="Arial" w:cs="Arial"/>
          <w:sz w:val="24"/>
          <w:szCs w:val="24"/>
        </w:rPr>
        <w:t xml:space="preserve"> be completed by him with the company before filing the</w:t>
      </w:r>
      <w:r w:rsidR="0078192F" w:rsidRPr="0078192F">
        <w:rPr>
          <w:rFonts w:ascii="Arial" w:hAnsi="Arial" w:cs="Arial"/>
          <w:sz w:val="24"/>
          <w:szCs w:val="24"/>
        </w:rPr>
        <w:t xml:space="preserve"> </w:t>
      </w:r>
      <w:r w:rsidRPr="0078192F">
        <w:rPr>
          <w:rFonts w:ascii="Arial" w:hAnsi="Arial" w:cs="Arial"/>
          <w:sz w:val="24"/>
          <w:szCs w:val="24"/>
        </w:rPr>
        <w:t>claim.</w:t>
      </w:r>
    </w:p>
    <w:p w14:paraId="7CAD3124" w14:textId="4365325D" w:rsidR="00816E1A" w:rsidRPr="0078192F" w:rsidRDefault="00816E1A" w:rsidP="007819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192F">
        <w:rPr>
          <w:rFonts w:ascii="Arial" w:hAnsi="Arial" w:cs="Arial"/>
          <w:sz w:val="24"/>
          <w:szCs w:val="24"/>
        </w:rPr>
        <w:t>Claimant to make only one consolidated claim in a financial year.</w:t>
      </w:r>
    </w:p>
    <w:p w14:paraId="4AD663E6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D273F" w14:textId="5247D2FE" w:rsid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In view of the aforesaid the Company recommends and </w:t>
      </w:r>
      <w:proofErr w:type="gramStart"/>
      <w:r w:rsidRPr="00816E1A">
        <w:rPr>
          <w:rFonts w:ascii="Arial" w:hAnsi="Arial" w:cs="Arial"/>
          <w:sz w:val="24"/>
          <w:szCs w:val="24"/>
        </w:rPr>
        <w:t>request</w:t>
      </w:r>
      <w:proofErr w:type="gramEnd"/>
      <w:r w:rsidRPr="00816E1A">
        <w:rPr>
          <w:rFonts w:ascii="Arial" w:hAnsi="Arial" w:cs="Arial"/>
          <w:sz w:val="24"/>
          <w:szCs w:val="24"/>
        </w:rPr>
        <w:t xml:space="preserve"> the shareholders to claim their</w:t>
      </w:r>
      <w:r w:rsidR="0078192F"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>refund at the earliest.</w:t>
      </w:r>
    </w:p>
    <w:p w14:paraId="5D58E42E" w14:textId="77777777" w:rsidR="0078192F" w:rsidRPr="00816E1A" w:rsidRDefault="0078192F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A432B" w14:textId="55A8C3F3" w:rsidR="00301D29" w:rsidRPr="00816E1A" w:rsidRDefault="00816E1A" w:rsidP="00781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E1A">
        <w:rPr>
          <w:rFonts w:ascii="Arial" w:hAnsi="Arial" w:cs="Arial"/>
          <w:sz w:val="24"/>
          <w:szCs w:val="24"/>
        </w:rPr>
        <w:t xml:space="preserve">In case of any clarifications/queries/grievances, please email us at </w:t>
      </w:r>
      <w:hyperlink r:id="rId6" w:history="1">
        <w:r w:rsidR="00C110DA" w:rsidRPr="002D1C7C">
          <w:rPr>
            <w:rStyle w:val="Hyperlink"/>
            <w:rFonts w:ascii="Arial" w:hAnsi="Arial" w:cs="Arial"/>
            <w:sz w:val="24"/>
            <w:szCs w:val="24"/>
          </w:rPr>
          <w:t>companysecretary@tcfcfinance.com</w:t>
        </w:r>
      </w:hyperlink>
      <w:r w:rsidR="00C110DA">
        <w:rPr>
          <w:rFonts w:ascii="Arial" w:hAnsi="Arial" w:cs="Arial"/>
          <w:sz w:val="24"/>
          <w:szCs w:val="24"/>
        </w:rPr>
        <w:t xml:space="preserve"> </w:t>
      </w:r>
      <w:r w:rsidRPr="00816E1A">
        <w:rPr>
          <w:rFonts w:ascii="Arial" w:hAnsi="Arial" w:cs="Arial"/>
          <w:sz w:val="24"/>
          <w:szCs w:val="24"/>
        </w:rPr>
        <w:t xml:space="preserve"> </w:t>
      </w:r>
    </w:p>
    <w:sectPr w:rsidR="00301D29" w:rsidRPr="0081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A3381"/>
    <w:multiLevelType w:val="hybridMultilevel"/>
    <w:tmpl w:val="301E4B3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C3"/>
    <w:rsid w:val="001712DF"/>
    <w:rsid w:val="00301D29"/>
    <w:rsid w:val="003A5B25"/>
    <w:rsid w:val="004F58FE"/>
    <w:rsid w:val="0078192F"/>
    <w:rsid w:val="00816E1A"/>
    <w:rsid w:val="008D6D41"/>
    <w:rsid w:val="008E4AC3"/>
    <w:rsid w:val="00C110DA"/>
    <w:rsid w:val="00C70D79"/>
    <w:rsid w:val="00C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B691"/>
  <w15:chartTrackingRefBased/>
  <w15:docId w15:val="{FCA9053B-D8D0-49B0-A343-AD6024D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A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6E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anysecretary@tcfcfinance.com" TargetMode="External"/><Relationship Id="rId5" Type="http://schemas.openxmlformats.org/officeDocument/2006/relationships/hyperlink" Target="http://www.iepf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 KAMATH</dc:creator>
  <cp:keywords/>
  <dc:description/>
  <cp:lastModifiedBy>VENKATESH  KAMATH</cp:lastModifiedBy>
  <cp:revision>4</cp:revision>
  <dcterms:created xsi:type="dcterms:W3CDTF">2025-07-07T05:13:00Z</dcterms:created>
  <dcterms:modified xsi:type="dcterms:W3CDTF">2025-07-07T06:38:00Z</dcterms:modified>
</cp:coreProperties>
</file>